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9428480"/>
            <wp:effectExtent l="0" t="0" r="0" b="0"/>
            <wp:docPr id="1" name="Рисунок 3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42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844540"/>
            <wp:effectExtent l="0" t="0" r="0" b="0"/>
            <wp:docPr id="2" name="Рисунок 3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84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493"/>
        <w:gridCol w:w="1"/>
        <w:gridCol w:w="1484"/>
        <w:gridCol w:w="1"/>
        <w:gridCol w:w="1748"/>
        <w:gridCol w:w="4804"/>
        <w:gridCol w:w="975"/>
      </w:tblGrid>
      <w:tr>
        <w:trPr>
          <w:trHeight w:val="416" w:hRule="exact"/>
        </w:trPr>
        <w:tc>
          <w:tcPr>
            <w:tcW w:w="4494" w:type="dxa"/>
            <w:gridSpan w:val="6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Целью дисциплины «Нормативно-правовое обеспечение образования» является формирование системы знаний о механизме правового регулирования в сфере образования.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уяснение понятия и содержания образования, его значения в государственно-политическом и социально- экономическом устройстве России, его места в системе российского права,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изучение законодательства в сфере образования, его систематизации и классификации;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осмысление структуры системы образования и компонентов образовательной деятельности, правового положения субъектов, включенных в образовательную деятельность.</w:t>
            </w:r>
          </w:p>
        </w:tc>
      </w:tr>
      <w:tr>
        <w:trPr>
          <w:trHeight w:val="946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Предлагаемая программа ориентирует студентов на системность мышления, умение учиться и усвоение минимума знаний по юриспруденции, необходимых для понимания юридических норм, на знание законов и осознанное их выполнение, с целью применения как в будущей профессиональной деятельности, так и в повседневной жизни.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Б1.В.ДВ.04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Экономика труда и трудовое законодательство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Управление предприятием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содержание нормативно-правовых актов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систему нормативно-правовых актов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предмет, метод и систему основных отраслей права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права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толкования и использования правовых норм для решения конкретных вопросов, возникающих между субъектами правоотношений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использования правовых норм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толкования правовых норм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содержание нормативно-правовых актов в сфере образования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систему нормативно-правовых актов в сфере образования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понятие, предмет, метод и систему отрасли образовательное право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 в образовании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в сфере образовательного права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91"/>
        <w:gridCol w:w="274"/>
        <w:gridCol w:w="2971"/>
        <w:gridCol w:w="1"/>
        <w:gridCol w:w="960"/>
        <w:gridCol w:w="1"/>
        <w:gridCol w:w="692"/>
        <w:gridCol w:w="1"/>
        <w:gridCol w:w="1112"/>
        <w:gridCol w:w="1"/>
        <w:gridCol w:w="1247"/>
        <w:gridCol w:w="1"/>
        <w:gridCol w:w="680"/>
        <w:gridCol w:w="1"/>
        <w:gridCol w:w="396"/>
        <w:gridCol w:w="978"/>
      </w:tblGrid>
      <w:tr>
        <w:trPr>
          <w:trHeight w:val="416" w:hRule="exact"/>
        </w:trPr>
        <w:tc>
          <w:tcPr>
            <w:tcW w:w="4201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478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толкования и использования правовых норм для решения конкретных вопросов, возникающих между субъектами правоотношений в сфере образования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использования правовых норм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толкования правовых норм</w:t>
            </w:r>
          </w:p>
        </w:tc>
      </w:tr>
      <w:tr>
        <w:trPr>
          <w:trHeight w:val="44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формирования культурных потребностей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понятие культурные потребности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особенности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формировать культурные потребности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различать культурные потребности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идентифицировать различные социальные группы</w:t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формирования культурных потребностей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идентификации культурных потребностей</w:t>
            </w:r>
          </w:p>
        </w:tc>
      </w:tr>
      <w:tr>
        <w:trPr>
          <w:trHeight w:val="27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2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идентификации различных социальных групп</w:t>
            </w:r>
          </w:p>
        </w:tc>
      </w:tr>
      <w:tr>
        <w:trPr>
          <w:trHeight w:val="416" w:hRule="exact"/>
        </w:trPr>
        <w:tc>
          <w:tcPr>
            <w:tcW w:w="10271" w:type="dxa"/>
            <w:gridSpan w:val="17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понятие, предмет, метод, систему, цели отрасли образовательного права, ее соотношение с другими отраслями права;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правовые нормы, регулирующие отношения, возникающие в сфере образования;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статус субъектов образовательного права.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толковать правовые нормы, регулирующие отношения в сфере образования;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анализировать нормативные правовые акты и иные источники образовательного права;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самостоятельного применять полученные знания в процессе реализации норм образовательного законодательства.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владеть навыками толкования и применения правовых норм.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7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1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Образовательное право в системе российского права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Образовательное право как отрасль права /Лек/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Л2.3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Образовательное право как отрасль права /Ср/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Система образовательного законодательства /Лек/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Система образовательного законодательства /Ср/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Управление системой образования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Государственное управление образованием в РФ /Лек/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Л2.5 Л2.6 Л2.7 Л2.8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Регламентация образовательной деятельности /Лек/</w:t>
            </w:r>
          </w:p>
        </w:tc>
        <w:tc>
          <w:tcPr>
            <w:tcW w:w="9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36"/>
        <w:gridCol w:w="3472"/>
        <w:gridCol w:w="922"/>
        <w:gridCol w:w="665"/>
        <w:gridCol w:w="1087"/>
        <w:gridCol w:w="1203"/>
        <w:gridCol w:w="666"/>
        <w:gridCol w:w="383"/>
        <w:gridCol w:w="939"/>
      </w:tblGrid>
      <w:tr>
        <w:trPr>
          <w:trHeight w:val="416" w:hRule="exact"/>
        </w:trPr>
        <w:tc>
          <w:tcPr>
            <w:tcW w:w="4408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697" w:hRule="exact"/>
        </w:trPr>
        <w:tc>
          <w:tcPr>
            <w:tcW w:w="9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Государственное управление образованием в РФ /Ср/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Регламентация образовательной деятельности /Ср/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3. Правовой статус субъектов образовательных правоотношений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Правовой статус образовательной организации /Пр/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Л2.1 Л2.6 Л2.8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Правовой статус образовательной организации /Ср/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Правовой статус обучающихся /Пр/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Л2.1 Л2.7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Правовой статус обучающихся /Ср/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Правовой статус педагогических работников /Пр/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Л1.3 Л2.4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Правовой статус педагогических работников /Ср/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 Л2.1 Л2.2 Л2.8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7224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Понятие, предмет и метод образовательного права.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Государственная политика в области образования.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Общая характеристика законодательства Российской Федерации об образовании.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Конституция Российской Федерации как основа правового регулирования сферы образования. Право на образование. Гарантии реализации права на образование.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Полномочия органов государственной власти и органов местного самоуправления в сфере образования.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Система образования РФ и ее основные структурные элементы.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Образовательные организации: порядок создания реорганизации и ликвидации.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Типы и виды образовательных учреждений. Автономия образовательных учреждений.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Правовой статус образовательной организации, организации, осуществляющей обучение.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Локальные акты образовательной организации. Управление образовательной организацией.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Нормативная правовая регламентация образовательного процесса.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Правовой статус индивидуальных предпринимателей, осуществляющих образовательную деятельность.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Правовой статус обучающихся по законодательству РФ.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Правовой статус педагогических работников. Право на занятие педагогической деятельностью.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Образовательные правоотношения. Основания возникновения образовательных правоотношений.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Правовая регламентация приема в образовательное учреждение.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Изменение и прекращение образовательных правоотношений. Документы об образовании.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Управление системой образования. Государственная регламентация образовательной деятельности.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Лицензирование образовательной деятельности.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Государственная аккредитация образовательной деятельности.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Государственный контроль (надзор) в сфере образования.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Независимая оценка качества образования. Общественная аккредитация.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Нормативно-правовое обеспечение дошкольного образования.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Нормативно - правовое обеспечение ступеней школьного образования.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Нормативно - правовое обеспечение среднего профессионального образования.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Нормативно - правовое обеспечение ступеней высшего образования.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Нормативно - правовое обеспечение дополнительного образования.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Реализация образовательных программ и получения образования отдельными категориями обучающихся.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Экономическая деятельность и финансовое обеспечение в сфере образования.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900"/>
        <w:gridCol w:w="1903"/>
        <w:gridCol w:w="3148"/>
        <w:gridCol w:w="1586"/>
        <w:gridCol w:w="968"/>
      </w:tblGrid>
      <w:tr>
        <w:trPr>
          <w:trHeight w:val="416" w:hRule="exact"/>
        </w:trPr>
        <w:tc>
          <w:tcPr>
            <w:tcW w:w="4571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250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Международное сотрудничество в сфере образования.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ест,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практические задания, коллоквиумы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Федорова М.Ю.</w:t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Учеб.пособие для студентов учреждений высш.проф.образования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Еремина Т.И.</w:t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Правовой статус учителя: история и современность: Учеб.пособие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ЛОИРО, 2014</w:t>
            </w:r>
          </w:p>
        </w:tc>
      </w:tr>
      <w:tr>
        <w:trPr>
          <w:trHeight w:val="91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Новый Федеральный закон "Об образовании в Российской Федерации" №273-ФЗ: Вступил в силу с 1 сент. 2013 г. С учетом изменений, внесенных Федер.законами от 3 февр.2014 г. №11-ФЗ, 15-ФЗ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Проспект,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Воспитательная деятельность в университете: нормативное и педагогическое сопровождение: Метод.пособие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2008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нормативные документы по учебному процессу и воспитательной работе в ГОУ ВПО "Нижегородский государственный педагогический университет": [сб.]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2008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Шумилов В.М.</w:t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Правоведение: учеб.для бакалавров:рек.Учен.советом Всерос.акад.внеш.торговли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Смоленский М.Б., Тонков Е.Е.</w:t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Трудовое право Российской Федерации: учеб.для студентов вузов:рек.Междунар.Акад.науки и практики организации производства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 на Дону: Феникс, 2011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Деменкова Н.Г., Игнатова М.С.</w:t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Административное право в схемах и таблицах: учеб.пособие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Егоршин А.П.</w:t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Управление российским образованием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НИМБ, 2012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Правоведение: учеб.по дисц."Правоведение" для студентов вузов:допущено М-вом образования и науки РФ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Чумичева Р.М., Платохина Н.А.</w:t>
            </w:r>
          </w:p>
        </w:tc>
        <w:tc>
          <w:tcPr>
            <w:tcW w:w="50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Управление дошкольным образованием: учеб.для студентов высш.образования,обуч-ся по напр.подготовки "Пед.образование"</w:t>
            </w:r>
          </w:p>
        </w:tc>
        <w:tc>
          <w:tcPr>
            <w:tcW w:w="25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Спасская В.В. Правовое регулирование образовательных отношений: проблемы теории и практики.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Сырых В.М. Введение в теорию образовательного права.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Скоробогатов А. В., Борисова Н. Р. Нормативно-правовое обеспечение образования: учебное пособие.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Издатель: Познание, 2014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Гусев А. П. Права студента : юридический справочник учащихся 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Издатель: Феникс, 2012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Михайлов Ю. М. Охрана труда в образовательных учреждениях: практическое пособие.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Издатель: Директ-Медиа,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lexed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Центр образовательного законодательства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consultant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garant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elibrari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pravo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gov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9"/>
        <w:gridCol w:w="3725"/>
        <w:gridCol w:w="4779"/>
        <w:gridCol w:w="990"/>
      </w:tblGrid>
      <w:tr>
        <w:trPr>
          <w:trHeight w:val="416" w:hRule="exact"/>
        </w:trPr>
        <w:tc>
          <w:tcPr>
            <w:tcW w:w="4504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79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law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2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1179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аудитории с необходимым материально-техническим обеспечением.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2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35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426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0c49bc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1e4249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0c49b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1e4249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LibreOffice/4.4.6.3$Linux_X86_64 LibreOffice_project/40m0$Build-3</Application>
  <Paragraphs>388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2019-03-16T05:59:00Z</dcterms:created>
  <dc:creator>FastReport.NET</dc:creator>
  <dc:language>ru-RU</dc:language>
  <cp:lastPrinted>2019-03-16T06:31:00Z</cp:lastPrinted>
  <dcterms:modified xsi:type="dcterms:W3CDTF">2019-08-28T15:01:56Z</dcterms:modified>
  <cp:revision>9</cp:revision>
  <dc:title>2018-2019_44_03_05 Т-15_plx_Нормативно-правовое обеспечение образования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